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PASSPORT 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615休闲帆船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2"/>
          <w:szCs w:val="21"/>
        </w:rPr>
        <w:t xml:space="preserve">Passport </w:t>
      </w:r>
      <w:r>
        <w:rPr>
          <w:rFonts w:hint="eastAsia" w:ascii="微软雅黑" w:hAnsi="微软雅黑" w:eastAsia="微软雅黑" w:cs="微软雅黑"/>
          <w:sz w:val="22"/>
          <w:szCs w:val="21"/>
          <w:lang w:val="en-US" w:eastAsia="zh-CN"/>
        </w:rPr>
        <w:t>615</w:t>
      </w:r>
      <w:r>
        <w:rPr>
          <w:rFonts w:hint="eastAsia" w:ascii="微软雅黑" w:hAnsi="微软雅黑" w:eastAsia="微软雅黑" w:cs="微软雅黑"/>
          <w:sz w:val="22"/>
          <w:szCs w:val="21"/>
        </w:rPr>
        <w:t>秉承其英国皇室尊贵典雅的设计风格，让您在安全舒适的感受中畅游海上的速度与激情。她升高了甲板以保持干净光滑，并实现了船舱空间的最大利用。除此之外，她还带有双转向舵，船尾甲板上拥有豪华舒适的休息区。一个真正意义上的世界顶级游艇横空出世，航领海洋界的创世神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sz w:val="22"/>
          <w:szCs w:val="21"/>
        </w:rPr>
        <w:t>帆的魅力在于她无需使用其他动力，借用风的力量就可以推波远航。利用自然驾驭自然，在自然界浩瀚威严下一样可以穿梭自如，甚至为我所用。当您闭着眼睛光着脚站在甲板上，任海风灌满您的衬衫，平稳的行驶会让您忘记了置身船上，自然界的亲吻更让您觉得自己仿佛也是一张帆，张开翅膀、拥抱自然您可以破浪远航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67325" cy="3467100"/>
            <wp:effectExtent l="0" t="0" r="9525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3563"/>
        <w:gridCol w:w="1643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总长</w:t>
            </w:r>
          </w:p>
        </w:tc>
        <w:tc>
          <w:tcPr>
            <w:tcW w:w="356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61英尺5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英寸</w:t>
            </w:r>
          </w:p>
        </w:tc>
        <w:tc>
          <w:tcPr>
            <w:tcW w:w="164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187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17英尺6英寸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深）</w:t>
            </w:r>
          </w:p>
        </w:tc>
        <w:tc>
          <w:tcPr>
            <w:tcW w:w="356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7英尺11英寸</w:t>
            </w:r>
          </w:p>
        </w:tc>
        <w:tc>
          <w:tcPr>
            <w:tcW w:w="16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压载铅：</w:t>
            </w:r>
          </w:p>
        </w:tc>
        <w:tc>
          <w:tcPr>
            <w:tcW w:w="187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22,000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水线长：</w:t>
            </w:r>
          </w:p>
        </w:tc>
        <w:tc>
          <w:tcPr>
            <w:tcW w:w="3563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53英尺</w:t>
            </w:r>
          </w:p>
        </w:tc>
        <w:tc>
          <w:tcPr>
            <w:tcW w:w="16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 xml:space="preserve">帆面积: </w:t>
            </w:r>
          </w:p>
        </w:tc>
        <w:tc>
          <w:tcPr>
            <w:tcW w:w="187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848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平方英尺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排水量</w:t>
            </w:r>
          </w:p>
        </w:tc>
        <w:tc>
          <w:tcPr>
            <w:tcW w:w="356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67,776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>磅</w:t>
            </w:r>
          </w:p>
        </w:tc>
        <w:tc>
          <w:tcPr>
            <w:tcW w:w="16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 xml:space="preserve">油箱容量: </w:t>
            </w:r>
          </w:p>
        </w:tc>
        <w:tc>
          <w:tcPr>
            <w:tcW w:w="187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510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 xml:space="preserve"> 加仑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水箱容量: </w:t>
            </w:r>
          </w:p>
        </w:tc>
        <w:tc>
          <w:tcPr>
            <w:tcW w:w="356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425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加仑</w:t>
            </w:r>
          </w:p>
        </w:tc>
        <w:tc>
          <w:tcPr>
            <w:tcW w:w="16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87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发动机：</w:t>
            </w:r>
          </w:p>
        </w:tc>
        <w:tc>
          <w:tcPr>
            <w:tcW w:w="7079" w:type="dxa"/>
            <w:gridSpan w:val="3"/>
            <w:textDirection w:val="lrTb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VOLVO 180 HP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474595"/>
            <wp:effectExtent l="0" t="0" r="3810" b="190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524760"/>
            <wp:effectExtent l="0" t="0" r="3810" b="889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699385"/>
            <wp:effectExtent l="0" t="0" r="3810" b="5715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520315"/>
            <wp:effectExtent l="0" t="0" r="3810" b="1333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722245"/>
            <wp:effectExtent l="0" t="0" r="381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513330"/>
            <wp:effectExtent l="0" t="0" r="3810" b="12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3787140" cy="2517775"/>
            <wp:effectExtent l="0" t="0" r="3810" b="1587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/>
        </w:rPr>
        <w:t>平面布置图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Calibri" w:hAnsi="Calibri"/>
          <w:b/>
          <w:sz w:val="24"/>
          <w:lang w:eastAsia="zh-CN"/>
        </w:rPr>
      </w:pPr>
      <w:r>
        <w:rPr>
          <w:b/>
          <w:sz w:val="24"/>
          <w:szCs w:val="24"/>
        </w:rPr>
        <w:drawing>
          <wp:inline distT="0" distB="0" distL="0" distR="0">
            <wp:extent cx="2272665" cy="3599815"/>
            <wp:effectExtent l="0" t="0" r="635" b="13335"/>
            <wp:docPr id="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2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1"/>
          <w:szCs w:val="21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标准配置清单</w:t>
      </w:r>
    </w:p>
    <w:tbl>
      <w:tblPr>
        <w:tblStyle w:val="6"/>
        <w:tblW w:w="86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甲板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防滑甲板走道及舱顶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三个标准的卧室及两个卫生间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实木柚木护舷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所有船舷及甲板的防水壁都使用航海等级的夹板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8个游艇专用316不锈钢羊角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内部的舱壁和细木家具都是由柚木单板和实心柚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1.25" 316不锈钢船首和船尾栏杆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木做成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1.25"316 34" 高的定制的不锈钢插杆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柚木门和配套天窗纱窗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左右两舷316 不锈钢水门（栏杆绳，可打开）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柚木海图桌及座位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316钢丝绳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柚木木餐桌有两种标准外形供选择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甲板和驾驶坑不锈钢排水口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柚木木左右舷扶手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316不锈钢通风口带活动盖板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活动天花板带柚木压条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 不锈钢通风口护栏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船内两侧为柚木面板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7个Manship不锈钢天窗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柚木配白木边地板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18个Manship不锈钢安全玻璃可开舷窗带纱窗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活动地板盖带不锈钢地板锁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4个18"船体两侧舷窗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锁、门和厨柜使用铬和不锈钢配件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客厅沙龙有色玻璃窗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厨房和卫生间台面带不锈钢水槽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铝制二个前帆的轨条带滑车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定制沙发坐垫等织品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球帆控帆绳及收帆系统以及主帆配件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前帆收帆系统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厨房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2个Harken滑轮组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Frigoboat 冰箱及冻箱系统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驾驶坑挡子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冰箱和冻箱带泡沫隔热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Harken 滑轮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冰箱和冻箱顶部和前方开盖（门）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玻璃钢制的2个20#液化气罐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Froce 10 三孔不锈钢煤气炉/烤炉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驾驶坑可折叠柚木桌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不锈钢炉区域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出入口不锈钢提拉门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不锈钢炉安全扶手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316不锈钢定制的舱口推拉门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Trident安全炉气阀控制面板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316不锈钢定制的推拉门滑道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定制的不锈钢双槽洗菜盆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船尾电动下水梯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杜邦台面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316不锈钢框的挡风玻璃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嵌入式微波炉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Harken 绞车含以下：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垃圾压缩机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2个双速#80.2 手动初级电绞车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抽屉、厨柜和干物储存箱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1个双速#60.2电绞车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1个双速#50.2 电绞车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发动机及操舵系统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2个双速#46.2 次级绞车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VOLVO 180HP 船用柴油发动机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1个双速#60.2主帆电绞车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可调节机座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1个双速#35.2 STC 滑轨控制绞车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Racor 75500 MAX2 双杯燃油过滤器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1个双速#50.2升帆索绞车（主桅杆上）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发动机报警系统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2个10"绞车手柄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绝缘隔热的发动机舱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发动机舱内装有24V机舱排气扇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桅杆和锁具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青铜海水过滤器供发动机进水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SELDEN桅杆内卷帆器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发动机通海阀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五条升降索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消声器/水气分离器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Seledn前帆卷帆器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船尾轴架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Selden次前帆卷帆器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1个VARIFOLD 直径为</w:t>
            </w:r>
            <w:r>
              <w:rPr>
                <w:rStyle w:val="7"/>
                <w:rFonts w:hint="eastAsia" w:ascii="微软雅黑" w:hAnsi="微软雅黑" w:eastAsia="微软雅黑" w:cs="微软雅黑"/>
                <w:sz w:val="18"/>
                <w:szCs w:val="18"/>
                <w:lang w:val="en-US" w:eastAsia="zh-CN" w:bidi="ar"/>
              </w:rPr>
              <w:t>26”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可折叠螺旋桨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24V液压卷帆系统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尾轴不滴水，舵青铜填料函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斜桁支索液压系统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铝制油箱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信号旗升降索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Jefa转向系统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LED桅顶三色灯和锚灯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基架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Quantum 主帆、前帆和三角帆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引擎控制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不锈钢方向盘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应急操舵系统及手柄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24V 直流系统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不锈舵轴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12V 直流系统供航行设备和灯使用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青铜舵靴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8个航海及内饰灯的防水开关板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双向旋转的艏推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50A/250V 交流岸电插座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8KW发电机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24V及12V电池充电器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Racor500 MA发电机过滤系统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24V 120V交流输出5000W 逆变器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发电机水分离器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直流和交流电线管路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青铜海水过滤器供发电机进水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4个12V AGM的船用电池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发电机通海阀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2个艏推电池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1个AGM启动电池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1个AGM发电机启动电池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2个316L不锈钢水箱并带挡板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12V 直流发电机供充电引擎和发电机组充电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3个防海水腐蚀铝质油箱并带挡板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Balmar 24V 直流发电机带调节器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1个FPR污水箱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远程电池开关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20加仑Seaward热水器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艏推电池继电器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冷水和热水系统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Victron BMV-600电池监控系统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2个Jabsco 压力淡水泵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6000 BTU 空调系统 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Scandvik或同等的水龙头（厨房和卫生间）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内部接地系统连接所有的牵索板,穿船体件,发动机，舵系统到锌块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Scandvik或同等的冷热水淋浴器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Jabsco海水甲板冲洗泵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锌块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两个厨房脚踏泵（海水和淡水）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舱内小夜灯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厨房双槽不锈钢洗菜盆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机舱和杂物舱灯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2个大卫生间带沐浴室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海图灯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主卧卫生间Raritan 电动马桶，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航行灯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次卫生间配 Groco 手动马桶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5个12V 6"风扇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船体铜球阀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•船尾登船梯或下水梯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Rule 3700，24V 高位舱底泵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Rule 浮动开关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航海仪表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Rule #41 三向面板开关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Raymarine ST-60 测深、测速和风向仪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Rule #12 24V 2000 低位电动舱底泵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Raymarine ST6001自动驾驶仪控制器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Rule-A-Matic 浮动开关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Jefa 自动驾驶仪驱动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前储物舱Rule #98-24排水系统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ICOM或相同的甚高频（含桅顶天线）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每个卫生间配有不锈钢洗脸盆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• 两个Ritchie 6" 罗经并带盖子 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每个卫生间配Rule自动排水泵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Raymarine E120 雷达海图绘图仪以及E90转发器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每个卫生间配有污水箱和污水管道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4KW 雷达罩以及WAAS GPS 天线并含桅杆底座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停泊装置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定制的316不锈钢船首双轮锚链架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Lewmar液压起锚机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Delta 88 lb.锚及锚链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防碰垫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船尾锚链柜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261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• 工具箱、灭火器、喇叭和绳索</w:t>
            </w:r>
          </w:p>
        </w:tc>
        <w:tc>
          <w:tcPr>
            <w:tcW w:w="4388" w:type="dxa"/>
            <w:textDirection w:val="lrTb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0" w:name="_GoBack"/>
      <w:bookmarkEnd w:id="0"/>
    </w:p>
    <w:p/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  <w:lang w:val="en-US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   </w:t>
    </w:r>
    <w:r>
      <w:rPr>
        <w:rFonts w:hint="eastAsia" w:ascii="华文细黑" w:hAnsi="华文细黑" w:eastAsia="华文细黑" w:cs="华文细黑"/>
        <w:b/>
        <w:i/>
        <w:iCs/>
        <w:color w:val="000000" w:themeColor="text1"/>
        <w:sz w:val="22"/>
        <w:szCs w:val="22"/>
        <w:lang w:eastAsia="zh-CN"/>
        <w14:textFill>
          <w14:solidFill>
            <w14:schemeClr w14:val="tx1"/>
          </w14:solidFill>
        </w14:textFill>
      </w:rPr>
      <w:t xml:space="preserve">PASSPORT </w:t>
    </w:r>
    <w:r>
      <w:rPr>
        <w:rFonts w:hint="eastAsia" w:ascii="华文细黑" w:hAnsi="华文细黑" w:eastAsia="华文细黑" w:cs="华文细黑"/>
        <w:b/>
        <w:i/>
        <w:iCs/>
        <w:color w:val="000000" w:themeColor="text1"/>
        <w:sz w:val="22"/>
        <w:szCs w:val="22"/>
        <w:lang w:val="en-US" w:eastAsia="zh-CN"/>
        <w14:textFill>
          <w14:solidFill>
            <w14:schemeClr w14:val="tx1"/>
          </w14:solidFill>
        </w14:textFill>
      </w:rPr>
      <w:t>615休闲帆船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C16E4"/>
    <w:rsid w:val="009C0372"/>
    <w:rsid w:val="51EC16E4"/>
    <w:rsid w:val="656B15F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7">
    <w:name w:val="font21"/>
    <w:basedOn w:val="4"/>
    <w:qFormat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2016-04-29T03:04:00Z</dcterms:created>
  <dc:creator>Administrator</dc:creator>
  <cp:lastModifiedBy>Administrator</cp:lastModifiedBy>
  <dcterms:modified xsi:type="dcterms:W3CDTF">2016-07-26T06:50:31Z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